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440" w:lineRule="atLeast"/>
        <w:jc w:val="center"/>
        <w:rPr>
          <w:rFonts w:hint="default" w:ascii="Times New Roman" w:hAnsi="宋体"/>
          <w:b/>
          <w:bCs/>
          <w:sz w:val="28"/>
          <w:szCs w:val="28"/>
          <w:shd w:val="clear" w:color="auto" w:fill="FFFFFF"/>
        </w:rPr>
      </w:pPr>
      <w:r>
        <w:rPr>
          <w:rFonts w:hint="default" w:ascii="微软雅黑" w:hAnsi="微软雅黑" w:eastAsia="微软雅黑"/>
          <w:b w:val="0"/>
          <w:i w:val="0"/>
          <w:color w:val="222222"/>
          <w:sz w:val="14"/>
          <w:lang w:eastAsia="zh-CN"/>
        </w:rPr>
        <w:t xml:space="preserve"> 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《饲料原料目录》修订（2018年4月27日农业农村部公告第22号）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>为丰富饲料原料来源，促进饲料行业发展，根据《饲料和饲料添加剂管理条例》，我部决定增补大麦苗粉等32种（类）饲料原料进入《饲料原料目录》，修订“1.2.4大米”的原料名称和特征描述，修订“5.其它籽实、果实类产品及其加工产品”的类别名称，修订“9.6.5明胶”的原料名称和强制性标识要求并将其转至“13.其他饲料原料”类别（见附件）。自本公告发布之日起，饲料生产企业可以根据生产需要，按照相关法律法规的要求采购、使用本公告中的饲料原料。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    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     </w:t>
      </w:r>
      <w:bookmarkStart w:id="0" w:name="_GoBack"/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>附件 ：《饲料原料目录》修订列表</w:t>
      </w:r>
    </w:p>
    <w:bookmarkEnd w:id="0"/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                            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                                      </w:t>
      </w:r>
      <w:r>
        <w:rPr>
          <w:rFonts w:hint="eastAsia" w:ascii="宋体" w:hAnsi="宋体"/>
          <w:color w:val="000000"/>
          <w:sz w:val="21"/>
          <w:shd w:val="clear" w:color="auto" w:fill="FFFFFF"/>
          <w:lang w:val="en-US" w:eastAsia="zh-CN"/>
        </w:rPr>
        <w:t xml:space="preserve">                            </w:t>
      </w: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>农业农村部</w:t>
      </w:r>
    </w:p>
    <w:p>
      <w:pPr>
        <w:shd w:val="solid" w:color="FFFFFF" w:fill="auto"/>
        <w:autoSpaceDN w:val="0"/>
        <w:spacing w:line="440" w:lineRule="atLeast"/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 xml:space="preserve">                                        </w:t>
      </w:r>
      <w:r>
        <w:rPr>
          <w:rFonts w:hint="eastAsia" w:ascii="宋体" w:hAnsi="宋体"/>
          <w:color w:val="000000"/>
          <w:sz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  <w:t>2018年4月27日</w:t>
      </w:r>
    </w:p>
    <w:p/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2019-06-30T23:46:10Z</dcterms:modified>
  <dc:title> 《饲料原料目录》修订（2018年4月27日农业农村部公告第22号）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